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BFE" w:rsidRDefault="00332BFE"/>
    <w:p w:rsidR="00332BFE" w:rsidRDefault="00662811">
      <w:pPr>
        <w:rPr>
          <w:b/>
          <w:bCs/>
        </w:rPr>
      </w:pPr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332BFE" w:rsidRDefault="00662811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332BFE" w:rsidRDefault="00662811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332BFE" w:rsidRDefault="00332BFE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332BFE" w:rsidRDefault="00662811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6pt;height:57.2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5332" r:id="rId8"/>
        </w:object>
      </w:r>
    </w:p>
    <w:p w:rsidR="00332BFE" w:rsidRDefault="00332BFE">
      <w:pPr>
        <w:jc w:val="left"/>
        <w:rPr>
          <w:szCs w:val="28"/>
        </w:rPr>
      </w:pPr>
    </w:p>
    <w:p w:rsidR="00332BFE" w:rsidRDefault="00662811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332BFE" w:rsidRDefault="00662811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332BFE" w:rsidRDefault="00662811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332BFE" w:rsidRDefault="00662811">
      <w:pPr>
        <w:rPr>
          <w:b/>
        </w:rPr>
      </w:pPr>
      <w:r>
        <w:rPr>
          <w:b/>
        </w:rPr>
        <w:t>Чернянского одномандатного избирательного округа № 3</w:t>
      </w:r>
    </w:p>
    <w:p w:rsidR="00332BFE" w:rsidRDefault="00332BFE"/>
    <w:p w:rsidR="00332BFE" w:rsidRDefault="00662811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332BFE" w:rsidRDefault="00332BFE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332BFE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2BFE" w:rsidRDefault="00662811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2BFE" w:rsidRDefault="00332BFE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2BFE" w:rsidRDefault="00662811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71/595-1</w:t>
            </w:r>
          </w:p>
        </w:tc>
      </w:tr>
    </w:tbl>
    <w:p w:rsidR="00332BFE" w:rsidRDefault="00662811">
      <w:r>
        <w:t>п. Чернянка</w:t>
      </w:r>
    </w:p>
    <w:p w:rsidR="00332BFE" w:rsidRDefault="00662811">
      <w:pPr>
        <w:rPr>
          <w:i/>
        </w:rPr>
      </w:pPr>
      <w:r>
        <w:rPr>
          <w:i/>
          <w:sz w:val="20"/>
        </w:rPr>
        <w:t>(место проведения)</w:t>
      </w:r>
    </w:p>
    <w:p w:rsidR="00332BFE" w:rsidRDefault="00332BFE">
      <w:pPr>
        <w:pStyle w:val="210"/>
        <w:spacing w:line="276" w:lineRule="auto"/>
        <w:rPr>
          <w:b/>
        </w:rPr>
      </w:pPr>
    </w:p>
    <w:p w:rsidR="00332BFE" w:rsidRDefault="00662811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332BFE" w:rsidRDefault="00662811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Чернянскому одномандатному избирательному округу № 3</w:t>
      </w:r>
    </w:p>
    <w:p w:rsidR="00332BFE" w:rsidRDefault="00332BFE">
      <w:pPr>
        <w:pStyle w:val="210"/>
        <w:spacing w:line="276" w:lineRule="auto"/>
        <w:rPr>
          <w:b/>
        </w:rPr>
      </w:pPr>
    </w:p>
    <w:p w:rsidR="00332BFE" w:rsidRDefault="00662811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1065, 1068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ок</w:t>
      </w:r>
      <w:r>
        <w:rPr>
          <w:szCs w:val="28"/>
        </w:rPr>
        <w:t>ружной избирательной комиссии одномандатного избирательного округа № 3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Чернянском</w:t>
      </w:r>
      <w:r>
        <w:t>у одномандатному избирательному округу № 3, путем сум</w:t>
      </w:r>
      <w:r>
        <w:t>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Чернянского одномандатного избирательного округа № 3 </w:t>
      </w:r>
      <w:r>
        <w:t>определила, что в выборах приняло участие 2337 избирателей или 81,57 процента</w:t>
      </w:r>
      <w:bookmarkStart w:id="1" w:name="_GoBack"/>
      <w:bookmarkEnd w:id="1"/>
      <w:r>
        <w:t xml:space="preserve"> от числа избирателей, включенных в списки избирателей на момент окончания голосования. </w:t>
      </w:r>
    </w:p>
    <w:p w:rsidR="00332BFE" w:rsidRDefault="00662811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следующим образом:</w:t>
      </w:r>
    </w:p>
    <w:p w:rsidR="00332BFE" w:rsidRDefault="00662811">
      <w:pPr>
        <w:pStyle w:val="210"/>
        <w:spacing w:line="276" w:lineRule="auto"/>
        <w:ind w:firstLine="708"/>
        <w:jc w:val="both"/>
      </w:pPr>
      <w:r>
        <w:t>за</w:t>
      </w:r>
      <w:r>
        <w:t xml:space="preserve"> </w:t>
      </w:r>
      <w:r>
        <w:rPr>
          <w:u w:val="single"/>
        </w:rPr>
        <w:t>Боровенскую Т</w:t>
      </w:r>
      <w:r>
        <w:rPr>
          <w:u w:val="single"/>
        </w:rPr>
        <w:t>атьяну Сергеевну</w:t>
      </w:r>
      <w:r>
        <w:t xml:space="preserve"> подано 127 голосов избирателей;</w:t>
      </w:r>
    </w:p>
    <w:p w:rsidR="00332BFE" w:rsidRDefault="00662811">
      <w:pPr>
        <w:pStyle w:val="210"/>
        <w:spacing w:line="276" w:lineRule="auto"/>
        <w:ind w:firstLine="708"/>
        <w:jc w:val="both"/>
      </w:pPr>
      <w:r>
        <w:t>за Мухина Николая Владимировича подано 2075 голосов избирателей;</w:t>
      </w:r>
    </w:p>
    <w:p w:rsidR="00332BFE" w:rsidRDefault="00662811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Шапорову Галину Федоровну</w:t>
      </w:r>
      <w:r>
        <w:t xml:space="preserve"> подано 131 голосов избирателей.</w:t>
      </w:r>
    </w:p>
    <w:p w:rsidR="00332BFE" w:rsidRDefault="00662811">
      <w:pPr>
        <w:pStyle w:val="25"/>
        <w:spacing w:line="276" w:lineRule="auto"/>
        <w:ind w:firstLine="708"/>
      </w:pPr>
      <w:r>
        <w:t>В соответствии со статьей 94 Избирательного кодекса Белгородской об</w:t>
      </w:r>
      <w:r>
        <w:t>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3 </w:t>
      </w:r>
      <w:r>
        <w:rPr>
          <w:b/>
        </w:rPr>
        <w:t>постановила:</w:t>
      </w:r>
    </w:p>
    <w:p w:rsidR="00332BFE" w:rsidRDefault="00662811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округа Белгородской области первого созыва </w:t>
      </w:r>
      <w:r>
        <w:rPr>
          <w:szCs w:val="24"/>
        </w:rPr>
        <w:t>по Ч</w:t>
      </w:r>
      <w:r>
        <w:rPr>
          <w:szCs w:val="24"/>
        </w:rPr>
        <w:t xml:space="preserve">ернянскому одномандатному избирательному округу №3. </w:t>
      </w:r>
    </w:p>
    <w:p w:rsidR="00332BFE" w:rsidRDefault="00662811">
      <w:pPr>
        <w:ind w:firstLine="708"/>
        <w:jc w:val="both"/>
      </w:pPr>
      <w:r>
        <w:t>2. Утвердить протокол № 1 от «14» сентября 2025 года и сводную таблицу Чернянской территориальной избирательной комиссии Чернянского одномандатного избирательного округа № 3 о результатах выборов депутат</w:t>
      </w:r>
      <w:r>
        <w:t xml:space="preserve">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Чернянскому одномандатному избирательному округу № 3.</w:t>
      </w:r>
    </w:p>
    <w:p w:rsidR="00332BFE" w:rsidRDefault="00662811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 области первого</w:t>
      </w:r>
      <w:r>
        <w:rPr>
          <w:szCs w:val="28"/>
        </w:rPr>
        <w:t xml:space="preserve"> созыва</w:t>
      </w:r>
      <w:r>
        <w:t xml:space="preserve"> по Чернянскому одномандатному избирательному округу № 3 </w:t>
      </w:r>
      <w:r>
        <w:rPr>
          <w:u w:val="single"/>
        </w:rPr>
        <w:t>Мухина Николая Владимировича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</w:t>
      </w:r>
    </w:p>
    <w:p w:rsidR="00332BFE" w:rsidRDefault="00662811">
      <w:pPr>
        <w:ind w:firstLine="708"/>
        <w:jc w:val="both"/>
      </w:pPr>
      <w:r>
        <w:t xml:space="preserve">4. Известить </w:t>
      </w:r>
      <w:r>
        <w:rPr>
          <w:u w:val="single"/>
        </w:rPr>
        <w:t>Мухина Николая Владимировича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>Совета депутатов Чернянского муниципального округа Белгородской области первого созыва.</w:t>
      </w:r>
    </w:p>
    <w:p w:rsidR="00332BFE" w:rsidRDefault="00662811">
      <w:pPr>
        <w:ind w:firstLine="708"/>
        <w:jc w:val="both"/>
      </w:pPr>
      <w:r>
        <w:t xml:space="preserve">5. Предложить </w:t>
      </w:r>
      <w:r>
        <w:rPr>
          <w:u w:val="single"/>
        </w:rPr>
        <w:t>Мухину Николаю Владимировичу</w:t>
      </w:r>
      <w:r>
        <w:t xml:space="preserve"> </w:t>
      </w:r>
      <w:r>
        <w:t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Совета депутатов Чернянского муниципального округа Белгородской области первого со</w:t>
      </w:r>
      <w:r>
        <w:t>зыва.</w:t>
      </w:r>
    </w:p>
    <w:p w:rsidR="00332BFE" w:rsidRDefault="00662811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</w:t>
      </w:r>
      <w:r>
        <w:t>ласти и на официальном сайте органов местного самоуправления Чернянского района в разделе «Территориальная избирательная комиссия».</w:t>
      </w:r>
    </w:p>
    <w:p w:rsidR="00332BFE" w:rsidRDefault="00662811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</w:t>
      </w:r>
      <w:r>
        <w:t>сии И.А.Беланову.</w:t>
      </w:r>
    </w:p>
    <w:p w:rsidR="00332BFE" w:rsidRDefault="00332BFE">
      <w:pPr>
        <w:pStyle w:val="3"/>
        <w:rPr>
          <w:b w:val="0"/>
          <w:bCs w:val="0"/>
          <w:sz w:val="24"/>
          <w:szCs w:val="24"/>
        </w:rPr>
      </w:pPr>
    </w:p>
    <w:p w:rsidR="00332BFE" w:rsidRDefault="00332BFE">
      <w:pPr>
        <w:pStyle w:val="3"/>
        <w:rPr>
          <w:b w:val="0"/>
          <w:bCs w:val="0"/>
          <w:sz w:val="24"/>
          <w:szCs w:val="24"/>
        </w:rPr>
      </w:pPr>
    </w:p>
    <w:p w:rsidR="00332BFE" w:rsidRDefault="00332BFE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332BFE">
        <w:trPr>
          <w:trHeight w:val="920"/>
          <w:jc w:val="center"/>
        </w:trPr>
        <w:tc>
          <w:tcPr>
            <w:tcW w:w="4627" w:type="dxa"/>
            <w:vAlign w:val="bottom"/>
          </w:tcPr>
          <w:p w:rsidR="00332BFE" w:rsidRDefault="00662811">
            <w:r>
              <w:rPr>
                <w:b/>
                <w:szCs w:val="28"/>
              </w:rPr>
              <w:t>Председатель</w:t>
            </w:r>
          </w:p>
          <w:p w:rsidR="00332BFE" w:rsidRDefault="00662811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332BFE" w:rsidRDefault="00662811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332BFE" w:rsidRDefault="00332BFE"/>
        </w:tc>
        <w:tc>
          <w:tcPr>
            <w:tcW w:w="2319" w:type="dxa"/>
            <w:vAlign w:val="bottom"/>
          </w:tcPr>
          <w:p w:rsidR="00332BFE" w:rsidRDefault="00662811">
            <w:r>
              <w:rPr>
                <w:b/>
                <w:szCs w:val="28"/>
              </w:rPr>
              <w:t>И.А. Беланова</w:t>
            </w:r>
          </w:p>
        </w:tc>
      </w:tr>
      <w:tr w:rsidR="00332BFE">
        <w:trPr>
          <w:trHeight w:val="65"/>
          <w:jc w:val="center"/>
        </w:trPr>
        <w:tc>
          <w:tcPr>
            <w:tcW w:w="4627" w:type="dxa"/>
            <w:vAlign w:val="bottom"/>
          </w:tcPr>
          <w:p w:rsidR="00332BFE" w:rsidRDefault="00332BFE">
            <w:pPr>
              <w:jc w:val="left"/>
            </w:pPr>
          </w:p>
        </w:tc>
        <w:tc>
          <w:tcPr>
            <w:tcW w:w="2307" w:type="dxa"/>
            <w:vAlign w:val="bottom"/>
          </w:tcPr>
          <w:p w:rsidR="00332BFE" w:rsidRDefault="00332BFE"/>
        </w:tc>
        <w:tc>
          <w:tcPr>
            <w:tcW w:w="2319" w:type="dxa"/>
            <w:vAlign w:val="bottom"/>
          </w:tcPr>
          <w:p w:rsidR="00332BFE" w:rsidRDefault="00332BFE"/>
        </w:tc>
      </w:tr>
      <w:tr w:rsidR="00332BFE">
        <w:trPr>
          <w:trHeight w:val="962"/>
          <w:jc w:val="center"/>
        </w:trPr>
        <w:tc>
          <w:tcPr>
            <w:tcW w:w="4627" w:type="dxa"/>
            <w:vAlign w:val="bottom"/>
          </w:tcPr>
          <w:p w:rsidR="00332BFE" w:rsidRDefault="00662811">
            <w:r>
              <w:rPr>
                <w:b/>
                <w:szCs w:val="28"/>
              </w:rPr>
              <w:t>Секретарь</w:t>
            </w:r>
          </w:p>
          <w:p w:rsidR="00332BFE" w:rsidRDefault="00662811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332BFE" w:rsidRDefault="00662811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332BFE" w:rsidRDefault="00332BFE"/>
        </w:tc>
        <w:tc>
          <w:tcPr>
            <w:tcW w:w="2319" w:type="dxa"/>
            <w:vAlign w:val="bottom"/>
          </w:tcPr>
          <w:p w:rsidR="00332BFE" w:rsidRDefault="00662811">
            <w:r>
              <w:rPr>
                <w:b/>
                <w:szCs w:val="28"/>
              </w:rPr>
              <w:t>С.С. Стрекозова</w:t>
            </w:r>
          </w:p>
        </w:tc>
      </w:tr>
    </w:tbl>
    <w:p w:rsidR="00332BFE" w:rsidRDefault="00332BFE">
      <w:pPr>
        <w:jc w:val="left"/>
        <w:rPr>
          <w:vertAlign w:val="superscript"/>
        </w:rPr>
      </w:pPr>
    </w:p>
    <w:p w:rsidR="00332BFE" w:rsidRDefault="00332BFE"/>
    <w:p w:rsidR="00332BFE" w:rsidRDefault="00332BFE"/>
    <w:p w:rsidR="00332BFE" w:rsidRDefault="00332BFE"/>
    <w:p w:rsidR="00332BFE" w:rsidRDefault="00332BFE"/>
    <w:p w:rsidR="00332BFE" w:rsidRDefault="00332BFE"/>
    <w:p w:rsidR="00332BFE" w:rsidRDefault="00332BFE"/>
    <w:p w:rsidR="00332BFE" w:rsidRDefault="00662811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33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FE" w:rsidRDefault="00662811">
      <w:r>
        <w:separator/>
      </w:r>
    </w:p>
  </w:endnote>
  <w:endnote w:type="continuationSeparator" w:id="0">
    <w:p w:rsidR="00332BFE" w:rsidRDefault="0066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FE" w:rsidRDefault="00662811">
      <w:r>
        <w:separator/>
      </w:r>
    </w:p>
  </w:footnote>
  <w:footnote w:type="continuationSeparator" w:id="0">
    <w:p w:rsidR="00332BFE" w:rsidRDefault="00662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61613"/>
    <w:multiLevelType w:val="hybridMultilevel"/>
    <w:tmpl w:val="38E632D2"/>
    <w:lvl w:ilvl="0" w:tplc="24A09450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3474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412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C2D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8213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AEA9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C6C8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4C61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60E9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FE"/>
    <w:rsid w:val="00332BFE"/>
    <w:rsid w:val="0066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6B3DF2"/>
  <w15:docId w15:val="{6F899F13-E7BA-46C9-893B-571E4015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25</cp:revision>
  <dcterms:created xsi:type="dcterms:W3CDTF">2025-09-05T09:12:00Z</dcterms:created>
  <dcterms:modified xsi:type="dcterms:W3CDTF">2025-09-16T13:29:00Z</dcterms:modified>
</cp:coreProperties>
</file>